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F9D4A" w14:textId="205330AB" w:rsidR="004B00A3" w:rsidRDefault="004B00A3">
      <w:pPr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Chris Garcia</w:t>
      </w:r>
    </w:p>
    <w:p w14:paraId="327EE11F" w14:textId="488F234D" w:rsidR="004B00A3" w:rsidRDefault="004B00A3">
      <w:pPr>
        <w:rPr>
          <w:rFonts w:ascii="Arial" w:hAnsi="Arial" w:cs="Arial"/>
          <w:b/>
          <w:bCs/>
          <w:sz w:val="32"/>
          <w:szCs w:val="32"/>
        </w:rPr>
      </w:pPr>
    </w:p>
    <w:p w14:paraId="364A0DED" w14:textId="49477A24" w:rsidR="004B00A3" w:rsidRPr="004B00A3" w:rsidRDefault="004B00A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Chris is a very loved husband, father and grandfather. 5 years </w:t>
      </w:r>
      <w:proofErr w:type="gramStart"/>
      <w:r>
        <w:rPr>
          <w:rFonts w:ascii="Arial" w:hAnsi="Arial" w:cs="Arial"/>
          <w:sz w:val="24"/>
          <w:szCs w:val="24"/>
        </w:rPr>
        <w:t>ago</w:t>
      </w:r>
      <w:proofErr w:type="gramEnd"/>
      <w:r>
        <w:rPr>
          <w:rFonts w:ascii="Arial" w:hAnsi="Arial" w:cs="Arial"/>
          <w:sz w:val="24"/>
          <w:szCs w:val="24"/>
        </w:rPr>
        <w:t xml:space="preserve"> he was diagnosed with Stage 4 Melanoma. He received immunotherapy treatment for 2 years and stabilized but in March they discovered he had a spinal tumor that had ruptured. Chris has endured multiple surgeries due to aggressive tumor growth. He developed Spinal Leptomeningeal Disease and his now paralyzed from the waist down, requiring </w:t>
      </w:r>
      <w:proofErr w:type="gramStart"/>
      <w:r>
        <w:rPr>
          <w:rFonts w:ascii="Arial" w:hAnsi="Arial" w:cs="Arial"/>
          <w:sz w:val="24"/>
          <w:szCs w:val="24"/>
        </w:rPr>
        <w:t>24 hour</w:t>
      </w:r>
      <w:proofErr w:type="gramEnd"/>
      <w:r>
        <w:rPr>
          <w:rFonts w:ascii="Arial" w:hAnsi="Arial" w:cs="Arial"/>
          <w:sz w:val="24"/>
          <w:szCs w:val="24"/>
        </w:rPr>
        <w:t xml:space="preserve"> care. At just 53 years old, the past 5 years have been very heavy for Chris and his loved ones. They are very grateful to be a part of the Mike </w:t>
      </w:r>
      <w:proofErr w:type="spellStart"/>
      <w:r>
        <w:rPr>
          <w:rFonts w:ascii="Arial" w:hAnsi="Arial" w:cs="Arial"/>
          <w:sz w:val="24"/>
          <w:szCs w:val="24"/>
        </w:rPr>
        <w:t>Nosco</w:t>
      </w:r>
      <w:proofErr w:type="spellEnd"/>
      <w:r>
        <w:rPr>
          <w:rFonts w:ascii="Arial" w:hAnsi="Arial" w:cs="Arial"/>
          <w:sz w:val="24"/>
          <w:szCs w:val="24"/>
        </w:rPr>
        <w:t xml:space="preserve"> Foundation and are hoping to use any proceeds towards purchasing an electric wheelchair for Chris to get around. </w:t>
      </w:r>
    </w:p>
    <w:sectPr w:rsidR="004B00A3" w:rsidRPr="004B0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00A3"/>
    <w:rsid w:val="004B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9F0B51"/>
  <w15:chartTrackingRefBased/>
  <w15:docId w15:val="{570F189D-932A-4052-B595-A4F8BE949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Moreland</dc:creator>
  <cp:keywords/>
  <dc:description/>
  <cp:lastModifiedBy>Nicole Moreland</cp:lastModifiedBy>
  <cp:revision>1</cp:revision>
  <dcterms:created xsi:type="dcterms:W3CDTF">2021-10-13T04:07:00Z</dcterms:created>
  <dcterms:modified xsi:type="dcterms:W3CDTF">2021-10-13T04:14:00Z</dcterms:modified>
</cp:coreProperties>
</file>